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02000000">
      <w:pPr>
        <w:widowControl w:val="1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</w:t>
      </w:r>
      <w:r>
        <w:rPr>
          <w:rFonts w:ascii="Times New Roman" w:hAnsi="Times New Roman"/>
          <w:sz w:val="28"/>
        </w:rPr>
        <w:t>Калининградской области</w:t>
      </w:r>
    </w:p>
    <w:p w14:paraId="03000000">
      <w:pPr>
        <w:widowControl w:val="1"/>
        <w:spacing w:after="0" w:line="240" w:lineRule="exact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советник</w:t>
      </w:r>
    </w:p>
    <w:p w14:paraId="04000000">
      <w:pPr>
        <w:widowControl w:val="1"/>
        <w:spacing w:after="0" w:line="240" w:lineRule="exact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юстиции 2 класса</w:t>
      </w:r>
    </w:p>
    <w:p w14:paraId="05000000">
      <w:pPr>
        <w:widowControl w:val="1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__________________М.Н. Попов </w:t>
      </w:r>
    </w:p>
    <w:p w14:paraId="06000000">
      <w:pPr>
        <w:widowControl w:val="1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марта</w:t>
      </w:r>
      <w:r>
        <w:rPr>
          <w:rFonts w:ascii="Times New Roman" w:hAnsi="Times New Roman"/>
          <w:sz w:val="28"/>
        </w:rPr>
        <w:t xml:space="preserve"> 2026 года</w:t>
      </w:r>
    </w:p>
    <w:p w14:paraId="07000000">
      <w:pPr>
        <w:widowControl w:val="1"/>
        <w:ind w:hanging="4820" w:left="4820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ГРАФИК </w:t>
      </w:r>
    </w:p>
    <w:p w14:paraId="09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личного </w:t>
      </w:r>
      <w:r>
        <w:rPr>
          <w:rFonts w:ascii="Times New Roman" w:hAnsi="Times New Roman"/>
          <w:b w:val="1"/>
          <w:sz w:val="28"/>
        </w:rPr>
        <w:t xml:space="preserve">приема </w:t>
      </w:r>
      <w:r>
        <w:rPr>
          <w:rFonts w:ascii="Times New Roman" w:hAnsi="Times New Roman"/>
          <w:b w:val="1"/>
          <w:sz w:val="28"/>
        </w:rPr>
        <w:t xml:space="preserve">граждан работниками прокуратуры </w:t>
      </w:r>
      <w:r>
        <w:rPr>
          <w:rFonts w:ascii="Times New Roman" w:hAnsi="Times New Roman"/>
          <w:b w:val="1"/>
          <w:sz w:val="28"/>
        </w:rPr>
        <w:t>Калининградской области</w:t>
      </w:r>
      <w:r>
        <w:rPr>
          <w:rFonts w:ascii="Times New Roman" w:hAnsi="Times New Roman"/>
          <w:b w:val="1"/>
          <w:sz w:val="28"/>
        </w:rPr>
        <w:t xml:space="preserve"> в филиале Государственного фонда поддержки участников с</w:t>
      </w:r>
      <w:r>
        <w:rPr>
          <w:rFonts w:ascii="Times New Roman" w:hAnsi="Times New Roman"/>
          <w:b w:val="1"/>
          <w:sz w:val="28"/>
        </w:rPr>
        <w:t>пециальной военной операции</w:t>
      </w:r>
      <w:r>
        <w:rPr>
          <w:rFonts w:ascii="Times New Roman" w:hAnsi="Times New Roman"/>
          <w:b w:val="1"/>
          <w:sz w:val="28"/>
        </w:rPr>
        <w:t xml:space="preserve"> «Защитники Отечества» по </w:t>
      </w:r>
      <w:r>
        <w:rPr>
          <w:rFonts w:ascii="Times New Roman" w:hAnsi="Times New Roman"/>
          <w:b w:val="1"/>
          <w:sz w:val="28"/>
        </w:rPr>
        <w:t>Калининградской области</w:t>
      </w:r>
      <w:r>
        <w:rPr>
          <w:rFonts w:ascii="Times New Roman" w:hAnsi="Times New Roman"/>
          <w:b w:val="1"/>
          <w:sz w:val="28"/>
        </w:rPr>
        <w:t xml:space="preserve"> на март-июнь</w:t>
      </w:r>
      <w:r>
        <w:rPr>
          <w:rFonts w:ascii="Times New Roman" w:hAnsi="Times New Roman"/>
          <w:b w:val="1"/>
          <w:sz w:val="28"/>
        </w:rPr>
        <w:t xml:space="preserve"> 2026 года </w:t>
      </w:r>
    </w:p>
    <w:p w14:paraId="0B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46"/>
        <w:gridCol w:w="5953"/>
        <w:gridCol w:w="3113"/>
      </w:tblGrid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Должностное лицо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период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Заместитель прокурора Центрального района   </w:t>
            </w:r>
            <w:r>
              <w:rPr>
                <w:rFonts w:ascii="Times New Roman" w:hAnsi="Times New Roman"/>
                <w:b w:val="0"/>
                <w:sz w:val="28"/>
              </w:rPr>
              <w:t>г. Калининграда</w:t>
            </w:r>
          </w:p>
          <w:p w14:paraId="11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Бедризов Алексей Григорьевич 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марта 2026 года</w:t>
            </w:r>
          </w:p>
          <w:p w14:paraId="13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ачальник отдела по надзору за </w:t>
            </w:r>
            <w:r>
              <w:rPr>
                <w:rFonts w:ascii="Times New Roman" w:hAnsi="Times New Roman"/>
                <w:sz w:val="28"/>
              </w:rPr>
              <w:t>соблюдением</w:t>
            </w:r>
            <w:r>
              <w:rPr>
                <w:rFonts w:ascii="Times New Roman" w:hAnsi="Times New Roman"/>
                <w:sz w:val="28"/>
              </w:rPr>
              <w:t xml:space="preserve"> законов о несовершеннолетних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16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Михайлова Дарья Валерьевна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марта 2026 года</w:t>
            </w:r>
          </w:p>
          <w:p w14:paraId="18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Калининградский межрайонный природоохранный прокурор</w:t>
            </w:r>
          </w:p>
          <w:p w14:paraId="1B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Солдатов Сергей Александрович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марта 2026 года</w:t>
            </w:r>
          </w:p>
          <w:p w14:paraId="1D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отдела по надзору за уголовно-процессуальной и оперативно-розыскной деятельностью</w:t>
            </w:r>
          </w:p>
          <w:p w14:paraId="20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Богданов Евгений Анатольевич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 апреля 2026 года</w:t>
            </w:r>
          </w:p>
          <w:p w14:paraId="22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прокурор отдела по надзору за исполнением федерального законодательства</w:t>
            </w:r>
          </w:p>
          <w:p w14:paraId="25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Сухова Анна Игоревна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апреля 2026 года</w:t>
            </w:r>
          </w:p>
          <w:p w14:paraId="27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  <w:p w14:paraId="28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Калининградский прокурор по надзору за соблюдением законов в исправительных учреждениях</w:t>
            </w:r>
          </w:p>
          <w:p w14:paraId="2B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Тебряев Андрей Александрович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17 апреля 2026 года </w:t>
            </w:r>
          </w:p>
          <w:p w14:paraId="2D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тарший помощник прокурора области по рассмотрению обращений и приему граждан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30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Шумило Екатерина Николаевна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апреля 2026 года</w:t>
            </w:r>
          </w:p>
          <w:p w14:paraId="32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  <w:p w14:paraId="33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Старший прокурор отдела по надзору за исполнением федерального законодательства</w:t>
            </w:r>
          </w:p>
          <w:p w14:paraId="36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Куркова Илона Викторовна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 мая 2026 года</w:t>
            </w:r>
          </w:p>
          <w:p w14:paraId="38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надзору за соблюдением федерального законодательства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3B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Соколов Александр Николаевич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мая 2026 года</w:t>
            </w:r>
          </w:p>
          <w:p w14:paraId="3D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Заместитель прокурора Московского района     г. Калининграда</w:t>
            </w:r>
          </w:p>
          <w:p w14:paraId="40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Агафонов Денис Петрович 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мая 2026 года</w:t>
            </w:r>
          </w:p>
          <w:p w14:paraId="42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rPr>
          <w:trHeight w:hRule="atLeast" w:val="20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</w:t>
            </w:r>
            <w:r>
              <w:rPr>
                <w:rFonts w:ascii="Times New Roman" w:hAnsi="Times New Roman"/>
                <w:b w:val="0"/>
                <w:sz w:val="28"/>
              </w:rPr>
              <w:t>рокурор отдела по надзору за исполнением федерального законодательства</w:t>
            </w:r>
          </w:p>
          <w:p w14:paraId="45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Медведева Дина Геннадьевна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мая 2026 года</w:t>
            </w:r>
          </w:p>
          <w:p w14:paraId="47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rPr>
          <w:trHeight w:hRule="atLeast" w:val="20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Заместитель прокурора Ленинградского района г. Калининграда </w:t>
            </w:r>
          </w:p>
          <w:p w14:paraId="4A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Лебедев Дмитрий Олегович 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 июня 2026 года</w:t>
            </w:r>
          </w:p>
          <w:p w14:paraId="4C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ачальник отдела по надзору за уголовно-процессуальной и оперативно-розыскной деятельностью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4F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Свердлов Георгий Борисович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июня 2026 года</w:t>
            </w:r>
          </w:p>
          <w:p w14:paraId="51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Прокурор отдела по надзору за исполнением федерального законодательства</w:t>
            </w:r>
          </w:p>
          <w:p w14:paraId="54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Кузнецов Александр Алексеевич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19 июня 2026 года </w:t>
            </w:r>
          </w:p>
          <w:p w14:paraId="56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Начальник отдела по обеспечению участия прокуроров в гражданском и арбитражном процессе </w:t>
            </w:r>
          </w:p>
          <w:p w14:paraId="59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Большакова Анастасия Владимировна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 июня 2026 года</w:t>
            </w:r>
          </w:p>
          <w:p w14:paraId="5B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 час. 00 мин.</w:t>
            </w:r>
          </w:p>
        </w:tc>
      </w:tr>
    </w:tbl>
    <w:p w14:paraId="5C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5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5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тарш</w:t>
      </w:r>
      <w:r>
        <w:rPr>
          <w:rFonts w:ascii="Times New Roman" w:hAnsi="Times New Roman"/>
          <w:sz w:val="28"/>
        </w:rPr>
        <w:t xml:space="preserve">ий </w:t>
      </w:r>
      <w:r>
        <w:rPr>
          <w:rFonts w:ascii="Times New Roman" w:hAnsi="Times New Roman"/>
          <w:sz w:val="28"/>
        </w:rPr>
        <w:t xml:space="preserve">помощник </w:t>
      </w:r>
    </w:p>
    <w:p w14:paraId="5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прокурора </w:t>
      </w:r>
      <w:r>
        <w:rPr>
          <w:rFonts w:ascii="Times New Roman" w:hAnsi="Times New Roman"/>
          <w:sz w:val="28"/>
        </w:rPr>
        <w:t xml:space="preserve">по рассмотрению обращений </w:t>
      </w:r>
    </w:p>
    <w:p w14:paraId="60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приему граждан            </w:t>
      </w:r>
    </w:p>
    <w:p w14:paraId="6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62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советник юстиции </w:t>
      </w: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</w:rPr>
        <w:t>Е.Н. Шумило</w:t>
      </w:r>
      <w:r>
        <w:rPr>
          <w:rFonts w:ascii="Times New Roman" w:hAnsi="Times New Roman"/>
          <w:sz w:val="28"/>
        </w:rPr>
        <w:t xml:space="preserve"> </w:t>
      </w:r>
    </w:p>
    <w:p w14:paraId="63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64000000"/>
    <w:sectPr>
      <w:pgSz w:h="16838" w:orient="portrait" w:w="11906"/>
      <w:pgMar w:bottom="1105" w:footer="708" w:gutter="0" w:header="708" w:left="1418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2026-03-03T10:30:10Z</dcterms:created>
  <dcterms:modified xsi:type="dcterms:W3CDTF">2026-03-12T12:26:14Z</dcterms:modified>
</cp:coreProperties>
</file>